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EC8" w:rsidRPr="00087223" w:rsidRDefault="00B25EC8" w:rsidP="00876D70">
      <w:pPr>
        <w:tabs>
          <w:tab w:val="left" w:pos="2410"/>
          <w:tab w:val="left" w:pos="311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0872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Tengelic Község Önkormányzata Képviselő-testületének </w:t>
      </w:r>
    </w:p>
    <w:p w:rsidR="00B25EC8" w:rsidRPr="00087223" w:rsidRDefault="005A6FCE" w:rsidP="00876D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3</w:t>
      </w:r>
      <w:r w:rsidR="0000186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/201</w:t>
      </w:r>
      <w:r w:rsidR="001B0E4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9</w:t>
      </w:r>
      <w:r w:rsidR="0000186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(</w:t>
      </w:r>
      <w:r w:rsidR="0025405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II.11.</w:t>
      </w:r>
      <w:r w:rsidR="00B25EC8" w:rsidRPr="000872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) önkormányzati rendelete</w:t>
      </w:r>
    </w:p>
    <w:p w:rsidR="00B25EC8" w:rsidRDefault="00B25EC8" w:rsidP="00876D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az önkormányzat 201</w:t>
      </w:r>
      <w:r w:rsidR="001B0E4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9</w:t>
      </w:r>
      <w:r w:rsidRPr="000872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évi költségvetéséről 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Tengelic Község Önkormányzata Képviselő-testülete az </w:t>
      </w:r>
      <w:r>
        <w:rPr>
          <w:rFonts w:ascii="Times New Roman" w:hAnsi="Times New Roman" w:cs="Times New Roman"/>
          <w:sz w:val="24"/>
          <w:szCs w:val="24"/>
          <w:lang w:eastAsia="hu-HU"/>
        </w:rPr>
        <w:t>Alaptörvény 32.cikk (2</w:t>
      </w:r>
      <w:r w:rsidR="00D44E44">
        <w:rPr>
          <w:rFonts w:ascii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bekezdésében meghatározott eredeti jogalkotói hatáskörében,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az Alaptörvény 32. cikk (1) bekezdés f) pontjában</w:t>
      </w:r>
      <w:r w:rsidR="00876D7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feladatkörében eljárva az Önkormányzat és Szervei Szervezeti és Működési Szabályzatáról szóló </w:t>
      </w:r>
      <w:r w:rsidR="00A106A3">
        <w:rPr>
          <w:rFonts w:ascii="Times New Roman" w:hAnsi="Times New Roman" w:cs="Times New Roman"/>
          <w:sz w:val="24"/>
          <w:szCs w:val="24"/>
          <w:lang w:eastAsia="hu-HU"/>
        </w:rPr>
        <w:t>14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>/201</w:t>
      </w:r>
      <w:r w:rsidR="00A106A3">
        <w:rPr>
          <w:rFonts w:ascii="Times New Roman" w:hAnsi="Times New Roman" w:cs="Times New Roman"/>
          <w:sz w:val="24"/>
          <w:szCs w:val="24"/>
          <w:lang w:eastAsia="hu-HU"/>
        </w:rPr>
        <w:t>6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>.(</w:t>
      </w:r>
      <w:r w:rsidR="00A106A3">
        <w:rPr>
          <w:rFonts w:ascii="Times New Roman" w:hAnsi="Times New Roman" w:cs="Times New Roman"/>
          <w:sz w:val="24"/>
          <w:szCs w:val="24"/>
          <w:lang w:eastAsia="hu-HU"/>
        </w:rPr>
        <w:t>IX.15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>.) önkormányzati rendelet 1. mellékletben meghatározott feladatkörében eljáró Pénzügyi Bizottság a Szociális Bizottság véleményének kikérésével a következőket rendeli el.</w:t>
      </w:r>
      <w:r w:rsidRPr="000872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1. A rendelet hatálya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1.§.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>A rendelet hatálya a képviselő-testületre, annak bizottságaira, a polgármesteri hivatalra és az önkormányzat irányítása alá tartozó költségvetési szervekre (intézményekre) terjed ki.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2. A költségvetés bevételei és kiadásai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2.§.</w:t>
      </w:r>
    </w:p>
    <w:p w:rsidR="00B25EC8" w:rsidRPr="00087223" w:rsidRDefault="00B25EC8" w:rsidP="00087223">
      <w:pPr>
        <w:tabs>
          <w:tab w:val="left" w:pos="399"/>
        </w:tabs>
        <w:overflowPunct w:val="0"/>
        <w:autoSpaceDE w:val="0"/>
        <w:autoSpaceDN w:val="0"/>
        <w:adjustRightInd w:val="0"/>
        <w:spacing w:before="120" w:after="240" w:line="240" w:lineRule="auto"/>
        <w:ind w:left="399" w:hanging="39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>(1)</w:t>
      </w:r>
      <w:r w:rsidR="002C455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2C4554"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>A Képvise</w:t>
      </w:r>
      <w:r w:rsidR="00001862">
        <w:rPr>
          <w:rFonts w:ascii="Times New Roman" w:hAnsi="Times New Roman" w:cs="Times New Roman"/>
          <w:sz w:val="24"/>
          <w:szCs w:val="24"/>
          <w:lang w:eastAsia="hu-HU"/>
        </w:rPr>
        <w:t>lő-testület az Önkormányzat 201</w:t>
      </w:r>
      <w:r w:rsidR="001B0E4A"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>. évi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  a) költségvetési bevételek előirányzatát                       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</w:r>
      <w:proofErr w:type="gramStart"/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</w:t>
      </w:r>
      <w:r w:rsidR="001B0E4A">
        <w:rPr>
          <w:rFonts w:ascii="Times New Roman" w:hAnsi="Times New Roman" w:cs="Times New Roman"/>
          <w:sz w:val="24"/>
          <w:szCs w:val="24"/>
          <w:lang w:eastAsia="hu-HU"/>
        </w:rPr>
        <w:t>246</w:t>
      </w:r>
      <w:proofErr w:type="gramEnd"/>
      <w:r w:rsidR="001B0E4A">
        <w:rPr>
          <w:rFonts w:ascii="Times New Roman" w:hAnsi="Times New Roman" w:cs="Times New Roman"/>
          <w:sz w:val="24"/>
          <w:szCs w:val="24"/>
          <w:lang w:eastAsia="hu-HU"/>
        </w:rPr>
        <w:t> 130 027</w:t>
      </w:r>
      <w:r w:rsidR="00DB109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>Ft-ban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  b) költségvetési kiadások előirányzatát                       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</w:r>
      <w:proofErr w:type="gramStart"/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</w:t>
      </w:r>
      <w:bookmarkStart w:id="1" w:name="_Hlk505608103"/>
      <w:r w:rsidR="001B0E4A">
        <w:rPr>
          <w:rFonts w:ascii="Times New Roman" w:hAnsi="Times New Roman" w:cs="Times New Roman"/>
          <w:sz w:val="24"/>
          <w:szCs w:val="24"/>
          <w:lang w:eastAsia="hu-HU"/>
        </w:rPr>
        <w:t>402</w:t>
      </w:r>
      <w:proofErr w:type="gramEnd"/>
      <w:r w:rsidR="001B0E4A">
        <w:rPr>
          <w:rFonts w:ascii="Times New Roman" w:hAnsi="Times New Roman" w:cs="Times New Roman"/>
          <w:sz w:val="24"/>
          <w:szCs w:val="24"/>
          <w:lang w:eastAsia="hu-HU"/>
        </w:rPr>
        <w:t> 808 996</w:t>
      </w:r>
      <w:r w:rsidR="00035AA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bookmarkEnd w:id="1"/>
      <w:r w:rsidRPr="00087223">
        <w:rPr>
          <w:rFonts w:ascii="Times New Roman" w:hAnsi="Times New Roman" w:cs="Times New Roman"/>
          <w:sz w:val="24"/>
          <w:szCs w:val="24"/>
          <w:lang w:eastAsia="hu-HU"/>
        </w:rPr>
        <w:t>Ft-ban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  c) költségvetés egyenlegét: hiányát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                 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</w:r>
      <w:proofErr w:type="gramStart"/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</w:t>
      </w:r>
      <w:r w:rsidR="001B0E4A">
        <w:rPr>
          <w:rFonts w:ascii="Times New Roman" w:hAnsi="Times New Roman" w:cs="Times New Roman"/>
          <w:sz w:val="24"/>
          <w:szCs w:val="24"/>
          <w:lang w:eastAsia="hu-HU"/>
        </w:rPr>
        <w:t>156</w:t>
      </w:r>
      <w:proofErr w:type="gramEnd"/>
      <w:r w:rsidR="001B0E4A">
        <w:rPr>
          <w:rFonts w:ascii="Times New Roman" w:hAnsi="Times New Roman" w:cs="Times New Roman"/>
          <w:sz w:val="24"/>
          <w:szCs w:val="24"/>
          <w:lang w:eastAsia="hu-HU"/>
        </w:rPr>
        <w:t> 678 969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Ft-ban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  d) a költségvetési hiány belső finanszírozására 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      szolgáló előző évek pénzmaradván</w:t>
      </w:r>
      <w:r w:rsidR="00035AAE">
        <w:rPr>
          <w:rFonts w:ascii="Times New Roman" w:hAnsi="Times New Roman" w:cs="Times New Roman"/>
          <w:sz w:val="24"/>
          <w:szCs w:val="24"/>
          <w:lang w:eastAsia="hu-HU"/>
        </w:rPr>
        <w:t xml:space="preserve">yát                        </w:t>
      </w:r>
      <w:r w:rsidR="00035AAE">
        <w:rPr>
          <w:rFonts w:ascii="Times New Roman" w:hAnsi="Times New Roman" w:cs="Times New Roman"/>
          <w:sz w:val="24"/>
          <w:szCs w:val="24"/>
          <w:lang w:eastAsia="hu-HU"/>
        </w:rPr>
        <w:tab/>
      </w:r>
      <w:proofErr w:type="gramStart"/>
      <w:r w:rsidR="00035AAE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</w:t>
      </w:r>
      <w:r w:rsidR="001B0E4A">
        <w:rPr>
          <w:rFonts w:ascii="Times New Roman" w:hAnsi="Times New Roman" w:cs="Times New Roman"/>
          <w:sz w:val="24"/>
          <w:szCs w:val="24"/>
          <w:lang w:eastAsia="hu-HU"/>
        </w:rPr>
        <w:t>156</w:t>
      </w:r>
      <w:proofErr w:type="gramEnd"/>
      <w:r w:rsidR="001B0E4A">
        <w:rPr>
          <w:rFonts w:ascii="Times New Roman" w:hAnsi="Times New Roman" w:cs="Times New Roman"/>
          <w:sz w:val="24"/>
          <w:szCs w:val="24"/>
          <w:lang w:eastAsia="hu-HU"/>
        </w:rPr>
        <w:t> 678 969</w:t>
      </w:r>
      <w:r w:rsidR="001B0E4A"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>Ft-ban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      ebből: működési célú pénzmaradványt                       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</w:t>
      </w:r>
      <w:r w:rsidR="001B0E4A">
        <w:rPr>
          <w:rFonts w:ascii="Times New Roman" w:hAnsi="Times New Roman" w:cs="Times New Roman"/>
          <w:sz w:val="24"/>
          <w:szCs w:val="24"/>
          <w:lang w:eastAsia="hu-HU"/>
        </w:rPr>
        <w:t>76 899 247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Ft-ban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felhalmozási célú pénzm</w:t>
      </w:r>
      <w:r w:rsidR="00035AAE">
        <w:rPr>
          <w:rFonts w:ascii="Times New Roman" w:hAnsi="Times New Roman" w:cs="Times New Roman"/>
          <w:sz w:val="24"/>
          <w:szCs w:val="24"/>
          <w:lang w:eastAsia="hu-HU"/>
        </w:rPr>
        <w:t xml:space="preserve">aradványt                 </w:t>
      </w:r>
      <w:r w:rsidR="00035AA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035AAE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</w:t>
      </w:r>
      <w:r w:rsidR="00DB109B"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="001B0E4A">
        <w:rPr>
          <w:rFonts w:ascii="Times New Roman" w:hAnsi="Times New Roman" w:cs="Times New Roman"/>
          <w:sz w:val="24"/>
          <w:szCs w:val="24"/>
          <w:lang w:eastAsia="hu-HU"/>
        </w:rPr>
        <w:t>79 779 722</w:t>
      </w:r>
      <w:r w:rsidR="00DB109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>Ft-ban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e) a költségvetési hiány külső finanszírozására szolgáló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0872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finanszírozási célú műveletek bevételeit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  <w:r w:rsidR="00035AAE"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>0 Ft-ban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      ezen belül: a működési célú mű</w:t>
      </w:r>
      <w:r w:rsidR="00035AAE">
        <w:rPr>
          <w:rFonts w:ascii="Times New Roman" w:hAnsi="Times New Roman" w:cs="Times New Roman"/>
          <w:sz w:val="24"/>
          <w:szCs w:val="24"/>
          <w:lang w:eastAsia="hu-HU"/>
        </w:rPr>
        <w:t xml:space="preserve">veletek bevételeit      </w:t>
      </w:r>
      <w:r w:rsidR="00035AA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035AA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035AAE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    0 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>Ft-ban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      a felhalmozási célú műveletek bevételeit 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035AAE">
        <w:rPr>
          <w:rFonts w:ascii="Times New Roman" w:hAnsi="Times New Roman" w:cs="Times New Roman"/>
          <w:sz w:val="24"/>
          <w:szCs w:val="24"/>
          <w:lang w:eastAsia="hu-HU"/>
        </w:rPr>
        <w:t xml:space="preserve">        0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Ft-ban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0872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finanszírozási célú műveletek kiadásait</w:t>
      </w:r>
      <w:r w:rsidR="00035AAE"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  </w:t>
      </w:r>
      <w:r w:rsidR="00035AA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035AAE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    0 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>Ft-ban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      ezen belül: a működési célú mű</w:t>
      </w:r>
      <w:r w:rsidR="00035AAE">
        <w:rPr>
          <w:rFonts w:ascii="Times New Roman" w:hAnsi="Times New Roman" w:cs="Times New Roman"/>
          <w:sz w:val="24"/>
          <w:szCs w:val="24"/>
          <w:lang w:eastAsia="hu-HU"/>
        </w:rPr>
        <w:t xml:space="preserve">veletek kiadásait       </w:t>
      </w:r>
      <w:r w:rsidR="00035AA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035AA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035AAE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    0 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>Ft-ban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      a felhalmozási cé</w:t>
      </w:r>
      <w:r w:rsidR="00035AAE">
        <w:rPr>
          <w:rFonts w:ascii="Times New Roman" w:hAnsi="Times New Roman" w:cs="Times New Roman"/>
          <w:sz w:val="24"/>
          <w:szCs w:val="24"/>
          <w:lang w:eastAsia="hu-HU"/>
        </w:rPr>
        <w:t xml:space="preserve">lú műveletek kiadásait  </w:t>
      </w:r>
      <w:r w:rsidR="00035AA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035AA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035AAE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    0 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>Ft-ban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>f) költségvetésének bevételi főösszegét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</w:r>
      <w:proofErr w:type="gramStart"/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</w:t>
      </w:r>
      <w:r w:rsidR="001B0E4A">
        <w:rPr>
          <w:rFonts w:ascii="Times New Roman" w:hAnsi="Times New Roman" w:cs="Times New Roman"/>
          <w:sz w:val="24"/>
          <w:szCs w:val="24"/>
          <w:lang w:eastAsia="hu-HU"/>
        </w:rPr>
        <w:t>402</w:t>
      </w:r>
      <w:proofErr w:type="gramEnd"/>
      <w:r w:rsidR="001B0E4A">
        <w:rPr>
          <w:rFonts w:ascii="Times New Roman" w:hAnsi="Times New Roman" w:cs="Times New Roman"/>
          <w:sz w:val="24"/>
          <w:szCs w:val="24"/>
          <w:lang w:eastAsia="hu-HU"/>
        </w:rPr>
        <w:t xml:space="preserve"> 808 996 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>Ft-ban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>g) költségvetésének kiadási főösszegét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</w:r>
      <w:proofErr w:type="gramStart"/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</w:t>
      </w:r>
      <w:r w:rsidR="001B0E4A">
        <w:rPr>
          <w:rFonts w:ascii="Times New Roman" w:hAnsi="Times New Roman" w:cs="Times New Roman"/>
          <w:sz w:val="24"/>
          <w:szCs w:val="24"/>
          <w:lang w:eastAsia="hu-HU"/>
        </w:rPr>
        <w:t>402</w:t>
      </w:r>
      <w:proofErr w:type="gramEnd"/>
      <w:r w:rsidR="001B0E4A">
        <w:rPr>
          <w:rFonts w:ascii="Times New Roman" w:hAnsi="Times New Roman" w:cs="Times New Roman"/>
          <w:sz w:val="24"/>
          <w:szCs w:val="24"/>
          <w:lang w:eastAsia="hu-HU"/>
        </w:rPr>
        <w:t xml:space="preserve"> 808 996 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>Ft-ban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>állapítja meg.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(2)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Az (1) bekezdésben megállapított költségvetési bevételek </w:t>
      </w:r>
      <w:proofErr w:type="spellStart"/>
      <w:r w:rsidRPr="00087223">
        <w:rPr>
          <w:rFonts w:ascii="Times New Roman" w:hAnsi="Times New Roman" w:cs="Times New Roman"/>
          <w:sz w:val="24"/>
          <w:szCs w:val="24"/>
          <w:lang w:eastAsia="hu-HU"/>
        </w:rPr>
        <w:t>forrásonkénti</w:t>
      </w:r>
      <w:proofErr w:type="spellEnd"/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, a költségvetési kiadások </w:t>
      </w:r>
      <w:proofErr w:type="spellStart"/>
      <w:r w:rsidRPr="00087223">
        <w:rPr>
          <w:rFonts w:ascii="Times New Roman" w:hAnsi="Times New Roman" w:cs="Times New Roman"/>
          <w:sz w:val="24"/>
          <w:szCs w:val="24"/>
          <w:lang w:eastAsia="hu-HU"/>
        </w:rPr>
        <w:t>jogcímenkénti</w:t>
      </w:r>
      <w:proofErr w:type="spellEnd"/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megoszlását önkormányzati szinten, továbbá a finanszírozási bevételeket és kiadásokat a rendelet </w:t>
      </w:r>
      <w:r w:rsidRPr="0008722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1.1. melléklete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alapján határozza meg a képviselő-testület.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(3) A bevételek és kiadások előirányzat-csoportok, kiemelt előirányzatok és azon belül kötelező feladatok, önként vállalt feladatok, állami (államigazgatási) feladatok szerinti bontásban az </w:t>
      </w:r>
      <w:r w:rsidRPr="0008722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1.2., 1.3., 1.4.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8722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mellékletek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szerint állapítja meg.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(4)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működési és felhalmozási bevételek és kiadások előirányzatai mérlegszerű bemutatását önkormányzati szinten a </w:t>
      </w:r>
      <w:r w:rsidRPr="0008722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2.1. és a 2.2. melléklet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részletezi.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(5)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  <w:t>A működési hiány belső finanszírozásának érdekében a képviselő-testület az előző év költségvetési maradványának igénybevételét, rendeli el.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>(6)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  <w:t>A felhalmozási hiány finanszírozása érdekében a 10 millió forintot meghaladó fejlesztési célú adósságot keletkeztető ügylet megkötésére a Kormány hozzájárulása szükséges. A 10 millió forintot meg nem haladó fejlesztési célú adósságot keletkeztető ügylet esetében a hiány külső finanszírozása fejlesztési hitelből /vagy/ az előző év(</w:t>
      </w:r>
      <w:proofErr w:type="spellStart"/>
      <w:r w:rsidRPr="00087223">
        <w:rPr>
          <w:rFonts w:ascii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087223">
        <w:rPr>
          <w:rFonts w:ascii="Times New Roman" w:hAnsi="Times New Roman" w:cs="Times New Roman"/>
          <w:sz w:val="24"/>
          <w:szCs w:val="24"/>
          <w:lang w:eastAsia="hu-HU"/>
        </w:rPr>
        <w:t>) költségvetési maradványának igénybevételével történik.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3. A költségvetés részletezése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3.§.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>A Képviselő-testület az önkormányzat 201</w:t>
      </w:r>
      <w:r w:rsidR="001B0E4A"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>. évi költségvetését részletesen a következők szerint állapítja meg:</w:t>
      </w:r>
    </w:p>
    <w:p w:rsidR="00B25EC8" w:rsidRPr="00087223" w:rsidRDefault="00B25EC8" w:rsidP="00087223">
      <w:pPr>
        <w:tabs>
          <w:tab w:val="left" w:pos="456"/>
        </w:tabs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>(1)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Az Önkormányzat adósságot keletkeztető ügyletekből és kezességvállalásokból fennálló kötelezettségeit a </w:t>
      </w:r>
      <w:r w:rsidRPr="0008722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3.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8722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melléklet 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>részletezi.</w:t>
      </w:r>
    </w:p>
    <w:p w:rsidR="00B25EC8" w:rsidRPr="00087223" w:rsidRDefault="00B25EC8" w:rsidP="00087223">
      <w:pPr>
        <w:tabs>
          <w:tab w:val="left" w:pos="456"/>
        </w:tabs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>(2)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Az Önkormányzat saját bevételeinek részletezését az adósságot keletkeztető ügyletből származó tárgyévi fizetési kötelezettség megállapításához a </w:t>
      </w:r>
      <w:r w:rsidRPr="0008722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4. melléklet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tartalmazza.     </w:t>
      </w:r>
    </w:p>
    <w:p w:rsidR="00B25EC8" w:rsidRPr="00087223" w:rsidRDefault="00B25EC8" w:rsidP="00087223">
      <w:pPr>
        <w:tabs>
          <w:tab w:val="left" w:pos="456"/>
        </w:tabs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>(3)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  <w:t>Az Önkormányzat 201</w:t>
      </w:r>
      <w:r w:rsidR="001B0E4A"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. évi adósságot keletkeztető fejlesztési céljait az </w:t>
      </w:r>
      <w:r w:rsidRPr="0008722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5.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> </w:t>
      </w:r>
      <w:r w:rsidRPr="0008722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melléklet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részletezi.      </w:t>
      </w:r>
    </w:p>
    <w:p w:rsidR="00B25EC8" w:rsidRPr="00087223" w:rsidRDefault="00B25EC8" w:rsidP="00087223">
      <w:pPr>
        <w:tabs>
          <w:tab w:val="left" w:pos="456"/>
        </w:tabs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>(4)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Az Önkormányzat költségvetésében szereplő beruházások kiadásainak </w:t>
      </w:r>
      <w:proofErr w:type="spellStart"/>
      <w:r w:rsidRPr="00087223">
        <w:rPr>
          <w:rFonts w:ascii="Times New Roman" w:hAnsi="Times New Roman" w:cs="Times New Roman"/>
          <w:sz w:val="24"/>
          <w:szCs w:val="24"/>
          <w:lang w:eastAsia="hu-HU"/>
        </w:rPr>
        <w:t>beruházásonkénti</w:t>
      </w:r>
      <w:proofErr w:type="spellEnd"/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részletezését a </w:t>
      </w:r>
      <w:r w:rsidRPr="0008722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6. melléklet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szerint határozza meg.</w:t>
      </w:r>
    </w:p>
    <w:p w:rsidR="00B25EC8" w:rsidRPr="00087223" w:rsidRDefault="00B25EC8" w:rsidP="00087223">
      <w:pPr>
        <w:tabs>
          <w:tab w:val="left" w:pos="456"/>
        </w:tabs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>(5)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Az önkormányzat költségvetésében szereplő felújítások kiadásait </w:t>
      </w:r>
      <w:proofErr w:type="spellStart"/>
      <w:r w:rsidRPr="00087223">
        <w:rPr>
          <w:rFonts w:ascii="Times New Roman" w:hAnsi="Times New Roman" w:cs="Times New Roman"/>
          <w:sz w:val="24"/>
          <w:szCs w:val="24"/>
          <w:lang w:eastAsia="hu-HU"/>
        </w:rPr>
        <w:t>felújításonként</w:t>
      </w:r>
      <w:proofErr w:type="spellEnd"/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r w:rsidRPr="0008722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7.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8722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melléklet 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>szerint részletezi.</w:t>
      </w:r>
    </w:p>
    <w:p w:rsidR="00B25EC8" w:rsidRPr="00087223" w:rsidRDefault="00B25EC8" w:rsidP="00087223">
      <w:pPr>
        <w:tabs>
          <w:tab w:val="left" w:pos="456"/>
        </w:tabs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>(6)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Az EU-s támogatással megvalósuló programokat és projekteket, valamint az önkormányzaton kívül megvalósuló projektekhez való hozzájárulást a </w:t>
      </w:r>
      <w:r w:rsidRPr="0008722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8. melléklet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szerint hagyja jóvá.</w:t>
      </w:r>
    </w:p>
    <w:p w:rsidR="00B25EC8" w:rsidRPr="00087223" w:rsidRDefault="00B25EC8" w:rsidP="00087223">
      <w:pPr>
        <w:tabs>
          <w:tab w:val="left" w:pos="456"/>
        </w:tabs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>(7)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2. § (1) bekezdésében megállapított bevételek és kiadások önkormányzati, polgármesteri hivatali, továbbá költségvetési </w:t>
      </w:r>
      <w:proofErr w:type="spellStart"/>
      <w:r w:rsidRPr="00087223">
        <w:rPr>
          <w:rFonts w:ascii="Times New Roman" w:hAnsi="Times New Roman" w:cs="Times New Roman"/>
          <w:sz w:val="24"/>
          <w:szCs w:val="24"/>
          <w:lang w:eastAsia="hu-HU"/>
        </w:rPr>
        <w:t>szervenkénti</w:t>
      </w:r>
      <w:proofErr w:type="spellEnd"/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megoszlását, és az éves (engedélyezett) létszám előirányzatot és a közfoglalkoztatottak létszámát költségvetési </w:t>
      </w:r>
      <w:proofErr w:type="spellStart"/>
      <w:r w:rsidRPr="00087223">
        <w:rPr>
          <w:rFonts w:ascii="Times New Roman" w:hAnsi="Times New Roman" w:cs="Times New Roman"/>
          <w:sz w:val="24"/>
          <w:szCs w:val="24"/>
          <w:lang w:eastAsia="hu-HU"/>
        </w:rPr>
        <w:t>szervenként</w:t>
      </w:r>
      <w:proofErr w:type="spellEnd"/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87223">
        <w:rPr>
          <w:rFonts w:ascii="Times New Roman" w:hAnsi="Times New Roman" w:cs="Times New Roman"/>
          <w:sz w:val="24"/>
          <w:szCs w:val="24"/>
          <w:lang w:eastAsia="hu-HU"/>
        </w:rPr>
        <w:t>feladatonként</w:t>
      </w:r>
      <w:proofErr w:type="spellEnd"/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r w:rsidRPr="0008722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9.1., 9.2., 9.3. mellékletek 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>szerint határozza meg.</w:t>
      </w:r>
    </w:p>
    <w:p w:rsidR="00B25EC8" w:rsidRDefault="00B25EC8" w:rsidP="003323D9">
      <w:pPr>
        <w:keepNext/>
        <w:spacing w:after="0" w:line="240" w:lineRule="auto"/>
        <w:jc w:val="center"/>
        <w:rPr>
          <w:rFonts w:ascii="vé" w:hAnsi="vé" w:cs="vé"/>
          <w:b/>
          <w:bCs/>
          <w:sz w:val="24"/>
          <w:szCs w:val="24"/>
          <w:lang w:eastAsia="hu-HU"/>
        </w:rPr>
      </w:pPr>
      <w:r>
        <w:rPr>
          <w:rFonts w:ascii="vé" w:hAnsi="vé" w:cs="vé"/>
          <w:b/>
          <w:bCs/>
          <w:sz w:val="24"/>
          <w:szCs w:val="24"/>
          <w:lang w:eastAsia="hu-HU"/>
        </w:rPr>
        <w:lastRenderedPageBreak/>
        <w:t>4. Az általános és céltartalékkal kapcsolatos szabályok</w:t>
      </w:r>
    </w:p>
    <w:p w:rsidR="00B25EC8" w:rsidRDefault="00B25EC8" w:rsidP="00087223">
      <w:pPr>
        <w:keepNext/>
        <w:spacing w:after="0" w:line="240" w:lineRule="auto"/>
        <w:ind w:left="147" w:hanging="147"/>
        <w:jc w:val="center"/>
        <w:rPr>
          <w:rFonts w:ascii="vé" w:hAnsi="vé" w:cs="vé"/>
          <w:b/>
          <w:bCs/>
          <w:sz w:val="24"/>
          <w:szCs w:val="24"/>
          <w:lang w:eastAsia="hu-HU"/>
        </w:rPr>
      </w:pPr>
    </w:p>
    <w:p w:rsidR="00B25EC8" w:rsidRPr="00087223" w:rsidRDefault="00B25EC8" w:rsidP="00087223">
      <w:pPr>
        <w:keepNext/>
        <w:spacing w:after="0" w:line="240" w:lineRule="auto"/>
        <w:ind w:left="147" w:hanging="147"/>
        <w:jc w:val="center"/>
        <w:rPr>
          <w:rFonts w:ascii="vé" w:hAnsi="vé" w:cs="vé"/>
          <w:b/>
          <w:bCs/>
          <w:sz w:val="24"/>
          <w:szCs w:val="24"/>
          <w:lang w:eastAsia="hu-HU"/>
        </w:rPr>
      </w:pPr>
      <w:r w:rsidRPr="00087223">
        <w:rPr>
          <w:rFonts w:ascii="vé" w:hAnsi="vé" w:cs="vé"/>
          <w:b/>
          <w:bCs/>
          <w:sz w:val="24"/>
          <w:szCs w:val="24"/>
          <w:lang w:eastAsia="hu-HU"/>
        </w:rPr>
        <w:t>4.§.</w:t>
      </w:r>
    </w:p>
    <w:p w:rsidR="00B25EC8" w:rsidRPr="00087223" w:rsidRDefault="00B25EC8" w:rsidP="00087223">
      <w:pPr>
        <w:keepNext/>
        <w:spacing w:after="0" w:line="240" w:lineRule="auto"/>
        <w:ind w:left="147" w:hanging="147"/>
        <w:jc w:val="both"/>
        <w:rPr>
          <w:rFonts w:ascii="vé" w:hAnsi="vé" w:cs="vé"/>
          <w:sz w:val="24"/>
          <w:szCs w:val="24"/>
          <w:lang w:eastAsia="hu-HU"/>
        </w:rPr>
      </w:pPr>
    </w:p>
    <w:p w:rsidR="00B25EC8" w:rsidRPr="00087223" w:rsidRDefault="00B25EC8" w:rsidP="00087223">
      <w:pPr>
        <w:keepNext/>
        <w:spacing w:after="0" w:line="240" w:lineRule="auto"/>
        <w:ind w:left="147" w:hanging="147"/>
        <w:jc w:val="both"/>
        <w:rPr>
          <w:rFonts w:ascii="vé" w:hAnsi="vé" w:cs="vé"/>
          <w:color w:val="000000"/>
          <w:sz w:val="24"/>
          <w:szCs w:val="24"/>
          <w:lang w:eastAsia="hu-HU"/>
        </w:rPr>
      </w:pPr>
      <w:r>
        <w:rPr>
          <w:rFonts w:ascii="vé" w:hAnsi="vé" w:cs="vé"/>
          <w:sz w:val="24"/>
          <w:szCs w:val="24"/>
          <w:lang w:eastAsia="hu-HU"/>
        </w:rPr>
        <w:t>(1</w:t>
      </w:r>
      <w:r w:rsidRPr="00087223">
        <w:rPr>
          <w:rFonts w:ascii="vé" w:hAnsi="vé" w:cs="vé"/>
          <w:sz w:val="24"/>
          <w:szCs w:val="24"/>
          <w:lang w:eastAsia="hu-HU"/>
        </w:rPr>
        <w:t>)</w:t>
      </w:r>
      <w:r w:rsidRPr="00087223">
        <w:rPr>
          <w:rFonts w:ascii="vé" w:hAnsi="vé" w:cs="vé"/>
          <w:i/>
          <w:iCs/>
          <w:sz w:val="24"/>
          <w:szCs w:val="24"/>
          <w:lang w:eastAsia="hu-HU"/>
        </w:rPr>
        <w:t xml:space="preserve"> </w:t>
      </w:r>
      <w:r w:rsidRPr="00087223">
        <w:rPr>
          <w:rFonts w:ascii="vé" w:hAnsi="vé" w:cs="vé"/>
          <w:color w:val="000000"/>
          <w:sz w:val="24"/>
          <w:szCs w:val="24"/>
          <w:lang w:eastAsia="hu-HU"/>
        </w:rPr>
        <w:t>A Képviselő-testület az önkormányzat 201</w:t>
      </w:r>
      <w:r w:rsidR="001B0E4A">
        <w:rPr>
          <w:rFonts w:ascii="vé" w:hAnsi="vé" w:cs="vé"/>
          <w:color w:val="000000"/>
          <w:sz w:val="24"/>
          <w:szCs w:val="24"/>
          <w:lang w:eastAsia="hu-HU"/>
        </w:rPr>
        <w:t>9</w:t>
      </w:r>
      <w:r w:rsidRPr="00087223">
        <w:rPr>
          <w:rFonts w:ascii="vé" w:hAnsi="vé" w:cs="vé"/>
          <w:color w:val="000000"/>
          <w:sz w:val="24"/>
          <w:szCs w:val="24"/>
          <w:lang w:eastAsia="hu-HU"/>
        </w:rPr>
        <w:t xml:space="preserve">. évi </w:t>
      </w:r>
    </w:p>
    <w:p w:rsidR="00B25EC8" w:rsidRPr="00087223" w:rsidRDefault="00B25EC8" w:rsidP="00087223">
      <w:pPr>
        <w:keepNext/>
        <w:spacing w:before="120" w:after="0" w:line="240" w:lineRule="auto"/>
        <w:ind w:left="420"/>
        <w:jc w:val="both"/>
        <w:rPr>
          <w:rFonts w:ascii="vé" w:hAnsi="vé" w:cs="vé"/>
          <w:color w:val="000000"/>
          <w:sz w:val="24"/>
          <w:szCs w:val="24"/>
          <w:lang w:eastAsia="hu-HU"/>
        </w:rPr>
      </w:pPr>
      <w:r w:rsidRPr="00087223">
        <w:rPr>
          <w:rFonts w:ascii="vé" w:hAnsi="vé" w:cs="vé"/>
          <w:i/>
          <w:iCs/>
          <w:color w:val="000000"/>
          <w:sz w:val="24"/>
          <w:szCs w:val="24"/>
          <w:lang w:eastAsia="hu-HU"/>
        </w:rPr>
        <w:t>a)</w:t>
      </w:r>
      <w:r w:rsidRPr="00087223">
        <w:rPr>
          <w:rFonts w:ascii="vé" w:hAnsi="vé" w:cs="vé"/>
          <w:color w:val="000000"/>
          <w:sz w:val="24"/>
          <w:szCs w:val="24"/>
          <w:lang w:eastAsia="hu-HU"/>
        </w:rPr>
        <w:t xml:space="preserve"> általános működési tartalékát              </w:t>
      </w:r>
      <w:r w:rsidRPr="00087223">
        <w:rPr>
          <w:rFonts w:ascii="vé" w:hAnsi="vé" w:cs="vé"/>
          <w:color w:val="000000"/>
          <w:sz w:val="24"/>
          <w:szCs w:val="24"/>
          <w:lang w:eastAsia="hu-HU"/>
        </w:rPr>
        <w:tab/>
        <w:t xml:space="preserve">  </w:t>
      </w:r>
      <w:r w:rsidR="00DB109B">
        <w:rPr>
          <w:rFonts w:ascii="vé" w:hAnsi="vé" w:cs="vé"/>
          <w:color w:val="000000"/>
          <w:sz w:val="24"/>
          <w:szCs w:val="24"/>
          <w:lang w:eastAsia="hu-HU"/>
        </w:rPr>
        <w:t xml:space="preserve">  </w:t>
      </w:r>
      <w:r w:rsidR="001B0E4A">
        <w:rPr>
          <w:rFonts w:ascii="vé" w:hAnsi="vé" w:cs="vé"/>
          <w:color w:val="000000"/>
          <w:sz w:val="24"/>
          <w:szCs w:val="24"/>
          <w:lang w:eastAsia="hu-HU"/>
        </w:rPr>
        <w:t>6</w:t>
      </w:r>
      <w:r w:rsidR="00DB109B">
        <w:rPr>
          <w:rFonts w:ascii="vé" w:hAnsi="vé" w:cs="vé"/>
          <w:color w:val="000000"/>
          <w:sz w:val="24"/>
          <w:szCs w:val="24"/>
          <w:lang w:eastAsia="hu-HU"/>
        </w:rPr>
        <w:t> 000 000</w:t>
      </w:r>
      <w:r w:rsidRPr="00087223">
        <w:rPr>
          <w:rFonts w:ascii="vé" w:hAnsi="vé" w:cs="vé"/>
          <w:color w:val="000000"/>
          <w:sz w:val="24"/>
          <w:szCs w:val="24"/>
          <w:lang w:eastAsia="hu-HU"/>
        </w:rPr>
        <w:t xml:space="preserve"> Ft-tal,</w:t>
      </w:r>
    </w:p>
    <w:p w:rsidR="00B25EC8" w:rsidRPr="00087223" w:rsidRDefault="00B25EC8" w:rsidP="00087223">
      <w:pPr>
        <w:keepNext/>
        <w:spacing w:before="120" w:after="0" w:line="240" w:lineRule="auto"/>
        <w:ind w:left="147" w:firstLine="273"/>
        <w:jc w:val="both"/>
        <w:rPr>
          <w:rFonts w:ascii="vé" w:hAnsi="vé" w:cs="vé"/>
          <w:color w:val="000000"/>
          <w:sz w:val="24"/>
          <w:szCs w:val="24"/>
          <w:lang w:eastAsia="hu-HU"/>
        </w:rPr>
      </w:pPr>
      <w:r w:rsidRPr="00087223">
        <w:rPr>
          <w:rFonts w:ascii="vé" w:hAnsi="vé" w:cs="vé"/>
          <w:i/>
          <w:iCs/>
          <w:color w:val="000000"/>
          <w:sz w:val="24"/>
          <w:szCs w:val="24"/>
          <w:lang w:eastAsia="hu-HU"/>
        </w:rPr>
        <w:t>b)</w:t>
      </w:r>
      <w:r w:rsidRPr="00087223">
        <w:rPr>
          <w:rFonts w:ascii="vé" w:hAnsi="vé" w:cs="vé"/>
          <w:color w:val="000000"/>
          <w:sz w:val="24"/>
          <w:szCs w:val="24"/>
          <w:lang w:eastAsia="hu-HU"/>
        </w:rPr>
        <w:t xml:space="preserve"> általános felhalmozási tartalékát           </w:t>
      </w:r>
      <w:proofErr w:type="gramStart"/>
      <w:r w:rsidRPr="00087223">
        <w:rPr>
          <w:rFonts w:ascii="vé" w:hAnsi="vé" w:cs="vé"/>
          <w:color w:val="000000"/>
          <w:sz w:val="24"/>
          <w:szCs w:val="24"/>
          <w:lang w:eastAsia="hu-HU"/>
        </w:rPr>
        <w:tab/>
        <w:t xml:space="preserve">  </w:t>
      </w:r>
      <w:r w:rsidR="001B0E4A">
        <w:rPr>
          <w:rFonts w:ascii="vé" w:hAnsi="vé" w:cs="vé"/>
          <w:color w:val="000000"/>
          <w:sz w:val="24"/>
          <w:szCs w:val="24"/>
          <w:lang w:eastAsia="hu-HU"/>
        </w:rPr>
        <w:t>31</w:t>
      </w:r>
      <w:proofErr w:type="gramEnd"/>
      <w:r w:rsidR="001B0E4A">
        <w:rPr>
          <w:rFonts w:ascii="vé" w:hAnsi="vé" w:cs="vé"/>
          <w:color w:val="000000"/>
          <w:sz w:val="24"/>
          <w:szCs w:val="24"/>
          <w:lang w:eastAsia="hu-HU"/>
        </w:rPr>
        <w:t> 406 066</w:t>
      </w:r>
      <w:r w:rsidR="00A27F83">
        <w:rPr>
          <w:rFonts w:ascii="vé" w:hAnsi="vé" w:cs="vé"/>
          <w:color w:val="000000"/>
          <w:sz w:val="24"/>
          <w:szCs w:val="24"/>
          <w:lang w:eastAsia="hu-HU"/>
        </w:rPr>
        <w:t xml:space="preserve"> </w:t>
      </w:r>
      <w:r w:rsidRPr="00087223">
        <w:rPr>
          <w:rFonts w:ascii="vé" w:hAnsi="vé" w:cs="vé"/>
          <w:color w:val="000000"/>
          <w:sz w:val="24"/>
          <w:szCs w:val="24"/>
          <w:lang w:eastAsia="hu-HU"/>
        </w:rPr>
        <w:t>Ft-tal,</w:t>
      </w:r>
    </w:p>
    <w:p w:rsidR="00B25EC8" w:rsidRPr="00087223" w:rsidRDefault="00B25EC8" w:rsidP="00087223">
      <w:pPr>
        <w:keepNext/>
        <w:spacing w:before="120" w:after="0" w:line="240" w:lineRule="auto"/>
        <w:ind w:left="147" w:firstLine="213"/>
        <w:jc w:val="both"/>
        <w:rPr>
          <w:rFonts w:ascii="vé" w:hAnsi="vé" w:cs="vé"/>
          <w:color w:val="000000"/>
          <w:sz w:val="24"/>
          <w:szCs w:val="24"/>
          <w:lang w:eastAsia="hu-HU"/>
        </w:rPr>
      </w:pPr>
      <w:r w:rsidRPr="00087223">
        <w:rPr>
          <w:rFonts w:ascii="vé" w:hAnsi="vé" w:cs="vé"/>
          <w:i/>
          <w:iCs/>
          <w:color w:val="000000"/>
          <w:sz w:val="24"/>
          <w:szCs w:val="24"/>
          <w:lang w:eastAsia="hu-HU"/>
        </w:rPr>
        <w:t>c)</w:t>
      </w:r>
      <w:r w:rsidRPr="00087223">
        <w:rPr>
          <w:rFonts w:ascii="vé" w:hAnsi="vé" w:cs="vé"/>
          <w:color w:val="000000"/>
          <w:sz w:val="24"/>
          <w:szCs w:val="24"/>
          <w:lang w:eastAsia="hu-HU"/>
        </w:rPr>
        <w:t xml:space="preserve"> </w:t>
      </w:r>
      <w:proofErr w:type="spellStart"/>
      <w:r w:rsidRPr="00087223">
        <w:rPr>
          <w:rFonts w:ascii="vé" w:hAnsi="vé" w:cs="vé"/>
          <w:color w:val="000000"/>
          <w:sz w:val="24"/>
          <w:szCs w:val="24"/>
          <w:lang w:eastAsia="hu-HU"/>
        </w:rPr>
        <w:t>cél</w:t>
      </w:r>
      <w:r w:rsidR="00A27F83">
        <w:rPr>
          <w:rFonts w:ascii="vé" w:hAnsi="vé" w:cs="vé"/>
          <w:color w:val="000000"/>
          <w:sz w:val="24"/>
          <w:szCs w:val="24"/>
          <w:lang w:eastAsia="hu-HU"/>
        </w:rPr>
        <w:t>tartalékát</w:t>
      </w:r>
      <w:proofErr w:type="spellEnd"/>
      <w:r w:rsidR="00A27F83">
        <w:rPr>
          <w:rFonts w:ascii="vé" w:hAnsi="vé" w:cs="vé"/>
          <w:color w:val="000000"/>
          <w:sz w:val="24"/>
          <w:szCs w:val="24"/>
          <w:lang w:eastAsia="hu-HU"/>
        </w:rPr>
        <w:t xml:space="preserve">      </w:t>
      </w:r>
      <w:r w:rsidR="00A27F83">
        <w:rPr>
          <w:rFonts w:ascii="vé" w:hAnsi="vé" w:cs="vé"/>
          <w:color w:val="000000"/>
          <w:sz w:val="24"/>
          <w:szCs w:val="24"/>
          <w:lang w:eastAsia="hu-HU"/>
        </w:rPr>
        <w:tab/>
      </w:r>
      <w:r w:rsidR="00A27F83">
        <w:rPr>
          <w:rFonts w:ascii="vé" w:hAnsi="vé" w:cs="vé"/>
          <w:color w:val="000000"/>
          <w:sz w:val="24"/>
          <w:szCs w:val="24"/>
          <w:lang w:eastAsia="hu-HU"/>
        </w:rPr>
        <w:tab/>
      </w:r>
      <w:r w:rsidR="00A27F83">
        <w:rPr>
          <w:rFonts w:ascii="vé" w:hAnsi="vé" w:cs="vé"/>
          <w:color w:val="000000"/>
          <w:sz w:val="24"/>
          <w:szCs w:val="24"/>
          <w:lang w:eastAsia="hu-HU"/>
        </w:rPr>
        <w:tab/>
      </w:r>
      <w:r w:rsidR="00A27F83">
        <w:rPr>
          <w:rFonts w:ascii="vé" w:hAnsi="vé" w:cs="vé"/>
          <w:color w:val="000000"/>
          <w:sz w:val="24"/>
          <w:szCs w:val="24"/>
          <w:lang w:eastAsia="hu-HU"/>
        </w:rPr>
        <w:tab/>
        <w:t xml:space="preserve">                  0</w:t>
      </w:r>
      <w:r w:rsidRPr="00087223">
        <w:rPr>
          <w:rFonts w:ascii="vé" w:hAnsi="vé" w:cs="vé"/>
          <w:color w:val="000000"/>
          <w:sz w:val="24"/>
          <w:szCs w:val="24"/>
          <w:lang w:eastAsia="hu-HU"/>
        </w:rPr>
        <w:t xml:space="preserve"> Ft-tal,</w:t>
      </w:r>
    </w:p>
    <w:p w:rsidR="00B25EC8" w:rsidRPr="00087223" w:rsidRDefault="00B25EC8" w:rsidP="00087223">
      <w:pPr>
        <w:keepNext/>
        <w:spacing w:before="120" w:after="0" w:line="240" w:lineRule="auto"/>
        <w:ind w:left="360" w:firstLine="348"/>
        <w:jc w:val="both"/>
        <w:rPr>
          <w:rFonts w:ascii="vé" w:hAnsi="vé" w:cs="vé"/>
          <w:color w:val="000000"/>
          <w:sz w:val="24"/>
          <w:szCs w:val="24"/>
          <w:lang w:eastAsia="hu-HU"/>
        </w:rPr>
      </w:pPr>
      <w:proofErr w:type="spellStart"/>
      <w:r w:rsidRPr="00087223">
        <w:rPr>
          <w:rFonts w:ascii="vé" w:hAnsi="vé" w:cs="vé"/>
          <w:i/>
          <w:iCs/>
          <w:color w:val="000000"/>
          <w:sz w:val="24"/>
          <w:szCs w:val="24"/>
          <w:lang w:eastAsia="hu-HU"/>
        </w:rPr>
        <w:t>ca</w:t>
      </w:r>
      <w:proofErr w:type="spellEnd"/>
      <w:r w:rsidRPr="00087223">
        <w:rPr>
          <w:rFonts w:ascii="vé" w:hAnsi="vé" w:cs="vé"/>
          <w:i/>
          <w:iCs/>
          <w:color w:val="000000"/>
          <w:sz w:val="24"/>
          <w:szCs w:val="24"/>
          <w:lang w:eastAsia="hu-HU"/>
        </w:rPr>
        <w:t>)</w:t>
      </w:r>
      <w:r w:rsidRPr="00087223">
        <w:rPr>
          <w:rFonts w:ascii="vé" w:hAnsi="vé" w:cs="vé"/>
          <w:color w:val="000000"/>
          <w:sz w:val="24"/>
          <w:szCs w:val="24"/>
          <w:lang w:eastAsia="hu-HU"/>
        </w:rPr>
        <w:t xml:space="preserve"> felújítási </w:t>
      </w:r>
      <w:proofErr w:type="spellStart"/>
      <w:r w:rsidRPr="00087223">
        <w:rPr>
          <w:rFonts w:ascii="vé" w:hAnsi="vé" w:cs="vé"/>
          <w:color w:val="000000"/>
          <w:sz w:val="24"/>
          <w:szCs w:val="24"/>
          <w:lang w:eastAsia="hu-HU"/>
        </w:rPr>
        <w:t>céltartalékát</w:t>
      </w:r>
      <w:proofErr w:type="spellEnd"/>
      <w:r w:rsidRPr="00087223">
        <w:rPr>
          <w:rFonts w:ascii="vé" w:hAnsi="vé" w:cs="vé"/>
          <w:color w:val="000000"/>
          <w:sz w:val="24"/>
          <w:szCs w:val="24"/>
          <w:lang w:eastAsia="hu-HU"/>
        </w:rPr>
        <w:t xml:space="preserve">  </w:t>
      </w:r>
      <w:r w:rsidRPr="00087223">
        <w:rPr>
          <w:rFonts w:ascii="vé" w:hAnsi="vé" w:cs="vé"/>
          <w:color w:val="000000"/>
          <w:sz w:val="24"/>
          <w:szCs w:val="24"/>
          <w:lang w:eastAsia="hu-HU"/>
        </w:rPr>
        <w:tab/>
      </w:r>
      <w:r w:rsidRPr="00087223">
        <w:rPr>
          <w:rFonts w:ascii="vé" w:hAnsi="vé" w:cs="vé"/>
          <w:color w:val="000000"/>
          <w:sz w:val="24"/>
          <w:szCs w:val="24"/>
          <w:lang w:eastAsia="hu-HU"/>
        </w:rPr>
        <w:tab/>
      </w:r>
      <w:r w:rsidR="00A27F83">
        <w:rPr>
          <w:rFonts w:ascii="vé" w:hAnsi="vé" w:cs="vé"/>
          <w:color w:val="000000"/>
          <w:sz w:val="24"/>
          <w:szCs w:val="24"/>
          <w:lang w:eastAsia="hu-HU"/>
        </w:rPr>
        <w:tab/>
        <w:t xml:space="preserve">                  0</w:t>
      </w:r>
      <w:r w:rsidRPr="00087223">
        <w:rPr>
          <w:rFonts w:ascii="vé" w:hAnsi="vé" w:cs="vé"/>
          <w:color w:val="000000"/>
          <w:sz w:val="24"/>
          <w:szCs w:val="24"/>
          <w:lang w:eastAsia="hu-HU"/>
        </w:rPr>
        <w:t xml:space="preserve"> Ft-tal,</w:t>
      </w:r>
    </w:p>
    <w:p w:rsidR="00B25EC8" w:rsidRPr="00087223" w:rsidRDefault="00B25EC8" w:rsidP="00087223">
      <w:pPr>
        <w:keepNext/>
        <w:spacing w:before="120" w:after="0" w:line="240" w:lineRule="auto"/>
        <w:ind w:left="360" w:firstLine="348"/>
        <w:jc w:val="both"/>
        <w:rPr>
          <w:rFonts w:ascii="vé" w:hAnsi="vé" w:cs="vé"/>
          <w:color w:val="000000"/>
          <w:sz w:val="24"/>
          <w:szCs w:val="24"/>
          <w:lang w:eastAsia="hu-HU"/>
        </w:rPr>
      </w:pPr>
      <w:proofErr w:type="spellStart"/>
      <w:r w:rsidRPr="00087223">
        <w:rPr>
          <w:rFonts w:ascii="vé" w:hAnsi="vé" w:cs="vé"/>
          <w:i/>
          <w:iCs/>
          <w:color w:val="000000"/>
          <w:sz w:val="24"/>
          <w:szCs w:val="24"/>
          <w:lang w:eastAsia="hu-HU"/>
        </w:rPr>
        <w:t>cb</w:t>
      </w:r>
      <w:proofErr w:type="spellEnd"/>
      <w:r w:rsidRPr="00087223">
        <w:rPr>
          <w:rFonts w:ascii="vé" w:hAnsi="vé" w:cs="vé"/>
          <w:i/>
          <w:iCs/>
          <w:color w:val="000000"/>
          <w:sz w:val="24"/>
          <w:szCs w:val="24"/>
          <w:lang w:eastAsia="hu-HU"/>
        </w:rPr>
        <w:t>)</w:t>
      </w:r>
      <w:r w:rsidRPr="00087223">
        <w:rPr>
          <w:rFonts w:ascii="vé" w:hAnsi="vé" w:cs="vé"/>
          <w:color w:val="000000"/>
          <w:sz w:val="24"/>
          <w:szCs w:val="24"/>
          <w:lang w:eastAsia="hu-HU"/>
        </w:rPr>
        <w:t xml:space="preserve"> beruházási </w:t>
      </w:r>
      <w:proofErr w:type="spellStart"/>
      <w:r w:rsidRPr="00087223">
        <w:rPr>
          <w:rFonts w:ascii="vé" w:hAnsi="vé" w:cs="vé"/>
          <w:color w:val="000000"/>
          <w:sz w:val="24"/>
          <w:szCs w:val="24"/>
          <w:lang w:eastAsia="hu-HU"/>
        </w:rPr>
        <w:t>céltartalékát</w:t>
      </w:r>
      <w:proofErr w:type="spellEnd"/>
      <w:r w:rsidRPr="00087223">
        <w:rPr>
          <w:rFonts w:ascii="vé" w:hAnsi="vé" w:cs="vé"/>
          <w:color w:val="000000"/>
          <w:sz w:val="24"/>
          <w:szCs w:val="24"/>
          <w:lang w:eastAsia="hu-HU"/>
        </w:rPr>
        <w:t xml:space="preserve">         </w:t>
      </w:r>
      <w:r w:rsidR="00A27F83">
        <w:rPr>
          <w:rFonts w:ascii="vé" w:hAnsi="vé" w:cs="vé"/>
          <w:color w:val="000000"/>
          <w:sz w:val="24"/>
          <w:szCs w:val="24"/>
          <w:lang w:eastAsia="hu-HU"/>
        </w:rPr>
        <w:t xml:space="preserve">                                    0 </w:t>
      </w:r>
      <w:r w:rsidRPr="00087223">
        <w:rPr>
          <w:rFonts w:ascii="vé" w:hAnsi="vé" w:cs="vé"/>
          <w:color w:val="000000"/>
          <w:sz w:val="24"/>
          <w:szCs w:val="24"/>
          <w:lang w:eastAsia="hu-HU"/>
        </w:rPr>
        <w:t>Ft-tal</w:t>
      </w:r>
    </w:p>
    <w:p w:rsidR="00B25EC8" w:rsidRPr="00087223" w:rsidRDefault="00B25EC8" w:rsidP="00087223">
      <w:pPr>
        <w:keepNext/>
        <w:spacing w:before="120" w:after="0" w:line="240" w:lineRule="auto"/>
        <w:ind w:left="147"/>
        <w:jc w:val="both"/>
        <w:rPr>
          <w:rFonts w:ascii="vé" w:hAnsi="vé" w:cs="vé"/>
          <w:i/>
          <w:iCs/>
          <w:sz w:val="24"/>
          <w:szCs w:val="24"/>
          <w:lang w:eastAsia="hu-HU"/>
        </w:rPr>
      </w:pPr>
      <w:r w:rsidRPr="00087223">
        <w:rPr>
          <w:rFonts w:ascii="vé" w:hAnsi="vé" w:cs="vé"/>
          <w:i/>
          <w:iCs/>
          <w:sz w:val="24"/>
          <w:szCs w:val="24"/>
          <w:lang w:eastAsia="hu-HU"/>
        </w:rPr>
        <w:t xml:space="preserve"> </w:t>
      </w:r>
      <w:r w:rsidRPr="00087223">
        <w:rPr>
          <w:rFonts w:ascii="vé" w:hAnsi="vé" w:cs="vé"/>
          <w:sz w:val="24"/>
          <w:szCs w:val="24"/>
          <w:lang w:eastAsia="hu-HU"/>
        </w:rPr>
        <w:t>hagyja jóvá</w:t>
      </w:r>
      <w:r w:rsidRPr="00087223">
        <w:rPr>
          <w:rFonts w:ascii="vé" w:hAnsi="vé" w:cs="vé"/>
          <w:i/>
          <w:iCs/>
          <w:sz w:val="24"/>
          <w:szCs w:val="24"/>
          <w:lang w:eastAsia="hu-HU"/>
        </w:rPr>
        <w:t>.</w:t>
      </w:r>
    </w:p>
    <w:p w:rsidR="00B25EC8" w:rsidRPr="00087223" w:rsidRDefault="00B25EC8" w:rsidP="00087223">
      <w:pPr>
        <w:keepNext/>
        <w:spacing w:before="120" w:after="0" w:line="240" w:lineRule="auto"/>
        <w:ind w:left="147" w:hanging="147"/>
        <w:jc w:val="both"/>
        <w:rPr>
          <w:rFonts w:ascii="vé" w:hAnsi="vé" w:cs="vé"/>
          <w:i/>
          <w:iCs/>
          <w:sz w:val="24"/>
          <w:szCs w:val="24"/>
          <w:lang w:eastAsia="hu-HU"/>
        </w:rPr>
      </w:pPr>
    </w:p>
    <w:p w:rsidR="00B25EC8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(2) A Képviselő-testület az 5 </w:t>
      </w:r>
      <w:r>
        <w:rPr>
          <w:rFonts w:ascii="Times New Roman" w:hAnsi="Times New Roman" w:cs="Times New Roman"/>
          <w:sz w:val="24"/>
          <w:szCs w:val="24"/>
          <w:lang w:eastAsia="hu-HU"/>
        </w:rPr>
        <w:t>millió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Ft-ot meg nem haladó mértékű működési</w:t>
      </w:r>
      <w:r w:rsidR="00A27F83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valamint felhalmozási célú tartalékkal való rendelkezés jogát a polgármesterre ruházza, aki a tartalékkal való rendelkezésről a legközelebbi képviselő-testületi ülésen köteles tájékoztatást adni. </w:t>
      </w:r>
    </w:p>
    <w:p w:rsidR="00B25EC8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(3)  Az önkormányzat év közben képződött nem tervezett, felhasználási célhoz nem kötött többletbevételével az általános tartalékot kell növelni.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hu-HU"/>
        </w:rPr>
      </w:pP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Pr="000872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.  A költségvetési többlet felhasználása, a költségvetési hiány finanszírozásának módja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5.§.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(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>1)</w:t>
      </w:r>
      <w:r w:rsidRPr="000872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>Az önkormányzati gazdálkodás során az év közben létrejött hiány finanszírozási módja az önkormányzat 201</w:t>
      </w:r>
      <w:r w:rsidR="001B0E4A">
        <w:rPr>
          <w:rFonts w:ascii="Times New Roman" w:hAnsi="Times New Roman" w:cs="Times New Roman"/>
          <w:sz w:val="24"/>
          <w:szCs w:val="24"/>
          <w:lang w:eastAsia="hu-HU"/>
        </w:rPr>
        <w:t>8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>. évi pénzmaradványa.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25EC8" w:rsidRPr="00087223" w:rsidRDefault="00F0507D" w:rsidP="00087223">
      <w:pPr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B25EC8" w:rsidRPr="00087223">
        <w:rPr>
          <w:rFonts w:ascii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="00B25EC8" w:rsidRPr="00087223">
        <w:rPr>
          <w:rFonts w:ascii="Times New Roman" w:hAnsi="Times New Roman" w:cs="Times New Roman"/>
          <w:sz w:val="24"/>
          <w:szCs w:val="24"/>
          <w:lang w:eastAsia="hu-HU"/>
        </w:rPr>
        <w:t>) A gazdálkodás során az év közben létrejött bevételi többletet   pénzintézeti pénzlekötés útján kell hasznosítani. Az ezzel kapcsolatos pénzügyi műveletek lebonyolítására a képviselő-testület felhatalmazza a polgármestert, a képviselő-testület utólagos tájékoztatási kötelezettsége mellett.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6</w:t>
      </w:r>
      <w:r w:rsidRPr="000872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 Költségvetési szervek pénzmaradványa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6.§.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(1)</w:t>
      </w:r>
      <w:r w:rsidRPr="000872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A helyi önkormányzati költségvetési szerv pénzmaradványát a képviselő-testület hagyja jóvá. 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>(2) A képviselő-testület gazdasági szükséghelyzetben a költségvetési szervet megillető pénzmaradvány felhasználását korlátozhatja. Gazdasági szükséghelyzetnek minősül különösen amikor az önkormányzat működése fizetésképtelenség miatt veszélybe kerül.</w:t>
      </w:r>
    </w:p>
    <w:p w:rsidR="00EA0450" w:rsidRDefault="00EA0450" w:rsidP="008D2A1E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EA0450" w:rsidRDefault="00EA0450" w:rsidP="008D2A1E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EA0450" w:rsidRDefault="00EA0450" w:rsidP="008D2A1E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B25EC8" w:rsidRPr="00087223" w:rsidRDefault="00B25EC8" w:rsidP="008D2A1E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7</w:t>
      </w:r>
      <w:r w:rsidRPr="000872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 A költségvetés végrehajtásának szabályai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7.§.</w:t>
      </w:r>
    </w:p>
    <w:p w:rsidR="00B25EC8" w:rsidRPr="00087223" w:rsidRDefault="00B25EC8" w:rsidP="00087223">
      <w:pPr>
        <w:tabs>
          <w:tab w:val="left" w:pos="456"/>
        </w:tabs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(1)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  <w:t>Az önkormányzati szintű költségvetés végrehajtásáért a polgármester, a könyvvezetéssel kapcsolatos feladatok ellátásáért a jegyző a felelős.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>(2)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költségvetési hiány csökkentése érdekében év közben folyamatosan figyelemmel kell kísérni a kiadások csökkentésének és a bevételek növelésének lehetőségeit. 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8.§.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>(1)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  <w:t>A költségvetési szerveknél a jutalmazásra fordítható és kifizethető összeg nem haladhatja meg a rendszeres személyi juttatások előirányzatának 2 %-át. Ennek fedezetére a személyi juttatások évközi megtakarítása és a személyi juttatások előirányzatának növelésére fordítható forrás szolgálhat.</w:t>
      </w:r>
    </w:p>
    <w:p w:rsidR="00B25EC8" w:rsidRPr="00087223" w:rsidRDefault="00B25EC8" w:rsidP="00087223">
      <w:pPr>
        <w:suppressAutoHyphens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25EC8" w:rsidRPr="00087223" w:rsidRDefault="00B25EC8" w:rsidP="00087223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>A Képviselő-testület a köztisztviselő</w:t>
      </w:r>
      <w:r w:rsidR="006A345C">
        <w:rPr>
          <w:rFonts w:ascii="Times New Roman" w:hAnsi="Times New Roman" w:cs="Times New Roman"/>
          <w:sz w:val="24"/>
          <w:szCs w:val="24"/>
          <w:lang w:eastAsia="hu-HU"/>
        </w:rPr>
        <w:t xml:space="preserve">k </w:t>
      </w:r>
      <w:proofErr w:type="spellStart"/>
      <w:r w:rsidR="006A345C">
        <w:rPr>
          <w:rFonts w:ascii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="006A345C">
        <w:rPr>
          <w:rFonts w:ascii="Times New Roman" w:hAnsi="Times New Roman" w:cs="Times New Roman"/>
          <w:sz w:val="24"/>
          <w:szCs w:val="24"/>
          <w:lang w:eastAsia="hu-HU"/>
        </w:rPr>
        <w:t xml:space="preserve"> juttatásának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éves bruttó összegét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6A345C" w:rsidRPr="006A345C">
        <w:rPr>
          <w:rFonts w:ascii="Times New Roman" w:hAnsi="Times New Roman" w:cs="Times New Roman"/>
          <w:sz w:val="24"/>
          <w:szCs w:val="24"/>
          <w:lang w:eastAsia="hu-HU"/>
        </w:rPr>
        <w:t>1 79</w:t>
      </w:r>
      <w:r w:rsidR="00F41034"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="006A345C" w:rsidRPr="006A345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F41034">
        <w:rPr>
          <w:rFonts w:ascii="Times New Roman" w:hAnsi="Times New Roman" w:cs="Times New Roman"/>
          <w:sz w:val="24"/>
          <w:szCs w:val="24"/>
          <w:lang w:eastAsia="hu-HU"/>
        </w:rPr>
        <w:t>961</w:t>
      </w:r>
      <w:r w:rsidRPr="006A345C">
        <w:rPr>
          <w:rFonts w:ascii="Times New Roman" w:hAnsi="Times New Roman" w:cs="Times New Roman"/>
          <w:sz w:val="24"/>
          <w:szCs w:val="24"/>
          <w:lang w:eastAsia="hu-HU"/>
        </w:rPr>
        <w:t>.-</w:t>
      </w:r>
      <w:r>
        <w:rPr>
          <w:rFonts w:ascii="Times New Roman" w:hAnsi="Times New Roman" w:cs="Times New Roman"/>
          <w:sz w:val="24"/>
          <w:szCs w:val="24"/>
          <w:lang w:eastAsia="hu-HU"/>
        </w:rPr>
        <w:t>Ft összegben,</w:t>
      </w:r>
      <w:r w:rsidR="00A27F83">
        <w:rPr>
          <w:rFonts w:ascii="Times New Roman" w:hAnsi="Times New Roman" w:cs="Times New Roman"/>
          <w:sz w:val="24"/>
          <w:szCs w:val="24"/>
          <w:lang w:eastAsia="hu-HU"/>
        </w:rPr>
        <w:t xml:space="preserve"> a közalkalmazottak</w:t>
      </w:r>
      <w:r w:rsidR="006A345C">
        <w:rPr>
          <w:rFonts w:ascii="Times New Roman" w:hAnsi="Times New Roman" w:cs="Times New Roman"/>
          <w:sz w:val="24"/>
          <w:szCs w:val="24"/>
          <w:lang w:eastAsia="hu-HU"/>
        </w:rPr>
        <w:t xml:space="preserve"> és a Munka Törvénykönyve hatálya alá tartozó dolgozókat </w:t>
      </w:r>
      <w:r w:rsidR="006A345C"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megillető </w:t>
      </w:r>
      <w:r w:rsidR="002303FE">
        <w:rPr>
          <w:rFonts w:ascii="Times New Roman" w:hAnsi="Times New Roman" w:cs="Times New Roman"/>
          <w:sz w:val="24"/>
          <w:szCs w:val="24"/>
          <w:lang w:eastAsia="hu-HU"/>
        </w:rPr>
        <w:t>béren kívüli juttatás</w:t>
      </w:r>
      <w:r w:rsidR="006078C7">
        <w:rPr>
          <w:rFonts w:ascii="Times New Roman" w:hAnsi="Times New Roman" w:cs="Times New Roman"/>
          <w:sz w:val="24"/>
          <w:szCs w:val="24"/>
          <w:lang w:eastAsia="hu-HU"/>
        </w:rPr>
        <w:t>i</w:t>
      </w:r>
      <w:r w:rsidR="006A345C"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keret éves összegét   bruttó </w:t>
      </w:r>
      <w:r w:rsidR="00F41034">
        <w:rPr>
          <w:rFonts w:ascii="Times New Roman" w:hAnsi="Times New Roman" w:cs="Times New Roman"/>
          <w:sz w:val="24"/>
          <w:szCs w:val="24"/>
          <w:lang w:eastAsia="hu-HU"/>
        </w:rPr>
        <w:t>4 793 572</w:t>
      </w:r>
      <w:r w:rsidRPr="006A345C">
        <w:rPr>
          <w:rFonts w:ascii="Times New Roman" w:hAnsi="Times New Roman" w:cs="Times New Roman"/>
          <w:sz w:val="24"/>
          <w:szCs w:val="24"/>
          <w:lang w:eastAsia="hu-HU"/>
        </w:rPr>
        <w:t>.-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Ft összegben állapítja meg. A megállapított összeg a munkáltató által megfizetendő </w:t>
      </w:r>
      <w:proofErr w:type="spellStart"/>
      <w:r w:rsidRPr="00087223">
        <w:rPr>
          <w:rFonts w:ascii="Times New Roman" w:hAnsi="Times New Roman" w:cs="Times New Roman"/>
          <w:sz w:val="24"/>
          <w:szCs w:val="24"/>
          <w:lang w:eastAsia="hu-HU"/>
        </w:rPr>
        <w:t>közterheket</w:t>
      </w:r>
      <w:proofErr w:type="spellEnd"/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is magába foglalja.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9.§.</w:t>
      </w:r>
    </w:p>
    <w:p w:rsidR="00EA0450" w:rsidRDefault="00EA0450" w:rsidP="00087223">
      <w:pPr>
        <w:overflowPunct w:val="0"/>
        <w:autoSpaceDE w:val="0"/>
        <w:autoSpaceDN w:val="0"/>
        <w:adjustRightInd w:val="0"/>
        <w:spacing w:after="24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24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>(1)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Amennyiben a költségvetési szerv harminc napon túli, lejárt esedékességű elismert tartozásállományának mértéke két egymást követő hónapban eléri az éves eredeti kiadási előirányzatának 10%-át vagy a százötven millió forintot, az irányító szerv a költségvetési szervhez önkormányzati biztost jelöl ki. 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24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>(2)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költségvetési szerv vezetője e rendelet </w:t>
      </w:r>
      <w:r w:rsidRPr="0008722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10. mellékletében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foglalt adatlapon köteles a tartozásállományról adatot szolgáltatni. A költségvetési szerv az általa lejárt esedékességű elismert tartozásállomány tekintetében – nemleges adat esetén is – havonta a tárgyhó 25-i állapotnak megfelelően a tárgyhónapot követő hó 5-ig</w:t>
      </w:r>
      <w:r w:rsidRPr="00087223">
        <w:rPr>
          <w:rFonts w:ascii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>az önkormányzat jegyzője részére köteles adatszolgáltatást teljesíteni.</w:t>
      </w:r>
    </w:p>
    <w:p w:rsidR="00B25EC8" w:rsidRPr="00087223" w:rsidRDefault="00B25EC8" w:rsidP="00087223">
      <w:pPr>
        <w:autoSpaceDE w:val="0"/>
        <w:autoSpaceDN w:val="0"/>
        <w:adjustRightInd w:val="0"/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>(3)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  <w:t>Kiegészítő támogatás igényléséről a működőképességet veszélyeztető helyzet esetében a polgármester gondoskodik, külön képviselő-testületi döntés alapján.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>(4) A finanszírozási bevételekkel és kiadásokkal kapcsolatos hatásköröket a Képviselő-testület gyakorolja.</w:t>
      </w:r>
    </w:p>
    <w:p w:rsidR="00B25EC8" w:rsidRPr="00087223" w:rsidRDefault="00B25EC8" w:rsidP="00087223">
      <w:pPr>
        <w:autoSpaceDE w:val="0"/>
        <w:autoSpaceDN w:val="0"/>
        <w:adjustRightInd w:val="0"/>
        <w:spacing w:after="24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(5) A költségvetési szerveknek a jóváhagyott éves költségvetés alapján, a vonatkozó jogszabályokban, valamint az alapító okiratukban meghatározott követelmények és feltételek érvényesítésével kell működniük és gazdálkodniuk, törekedve a gazdaságosságra, a hatékonyságra és az eredményességre vonatkozó előírások, a gazdálkodási és számviteli szabályok maradéktalan betartására az ellenőrizhetőség szempontjainak biztosítása mellett. </w:t>
      </w:r>
    </w:p>
    <w:p w:rsidR="00B25EC8" w:rsidRPr="00087223" w:rsidRDefault="00B25EC8" w:rsidP="00087223">
      <w:pPr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(6) A költségvetésben jóváhagyott feladatok csak akkor valósíthatók meg, ha finanszírozásuk</w:t>
      </w:r>
      <w:r w:rsidR="007F6C8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8722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megoldható, a fedezet a forrás oldalon elkülönítetten rendelkezésre áll. 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(7) </w:t>
      </w:r>
      <w:r w:rsidR="00B81717">
        <w:rPr>
          <w:rFonts w:ascii="Times New Roman" w:hAnsi="Times New Roman" w:cs="Times New Roman"/>
          <w:sz w:val="24"/>
          <w:szCs w:val="24"/>
          <w:lang w:eastAsia="hu-HU"/>
        </w:rPr>
        <w:t>Gazdasági szervezettel nem rendelkező költségvetési szervek gazdálkodási feladatait a munkamegosztás és felelősségvállalás rendjéről szóló megállapodásba foglaltak szerint a Polgármesteri Hivatal végzi.</w:t>
      </w:r>
    </w:p>
    <w:p w:rsidR="00B25EC8" w:rsidRPr="00087223" w:rsidRDefault="00B25EC8" w:rsidP="00F2746C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8</w:t>
      </w:r>
      <w:r w:rsidRPr="000872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Az előirányzatok módosítása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10.§</w:t>
      </w:r>
    </w:p>
    <w:p w:rsidR="00E735A4" w:rsidRDefault="00B25EC8" w:rsidP="00E735A4">
      <w:pPr>
        <w:overflowPunct w:val="0"/>
        <w:autoSpaceDE w:val="0"/>
        <w:autoSpaceDN w:val="0"/>
        <w:adjustRightInd w:val="0"/>
        <w:spacing w:after="24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vé" w:hAnsi="vé" w:cs="vé"/>
          <w:i/>
          <w:iCs/>
          <w:sz w:val="24"/>
          <w:szCs w:val="24"/>
          <w:lang w:eastAsia="hu-HU"/>
        </w:rPr>
        <w:t xml:space="preserve"> </w:t>
      </w:r>
      <w:r w:rsidRPr="00087223">
        <w:rPr>
          <w:rFonts w:ascii="vé" w:hAnsi="vé" w:cs="vé"/>
          <w:color w:val="000000"/>
          <w:sz w:val="24"/>
          <w:szCs w:val="24"/>
          <w:lang w:eastAsia="hu-HU"/>
        </w:rPr>
        <w:t xml:space="preserve">(1) </w:t>
      </w:r>
      <w:r w:rsidR="00E735A4" w:rsidRPr="00087223">
        <w:rPr>
          <w:rFonts w:ascii="Times New Roman" w:hAnsi="Times New Roman" w:cs="Times New Roman"/>
          <w:sz w:val="24"/>
          <w:szCs w:val="24"/>
          <w:lang w:eastAsia="hu-HU"/>
        </w:rPr>
        <w:t>A helyi</w:t>
      </w:r>
      <w:r w:rsidR="00E735A4" w:rsidRPr="000872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E735A4" w:rsidRPr="00087223">
        <w:rPr>
          <w:rFonts w:ascii="Times New Roman" w:hAnsi="Times New Roman" w:cs="Times New Roman"/>
          <w:sz w:val="24"/>
          <w:szCs w:val="24"/>
          <w:lang w:eastAsia="hu-HU"/>
        </w:rPr>
        <w:t>önkormányzat költségvetési rendeletében megjelenő bevételek és kiadások módosításáról, a kiadási és bevételi előirányzatok közötti átcsoportosításról a (</w:t>
      </w:r>
      <w:r w:rsidR="00E735A4"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="00E735A4" w:rsidRPr="00087223">
        <w:rPr>
          <w:rFonts w:ascii="Times New Roman" w:hAnsi="Times New Roman" w:cs="Times New Roman"/>
          <w:sz w:val="24"/>
          <w:szCs w:val="24"/>
          <w:lang w:eastAsia="hu-HU"/>
        </w:rPr>
        <w:t>) bekezdésben foglalt kivétellel a képviselő-testület dönt.</w:t>
      </w:r>
    </w:p>
    <w:p w:rsidR="00A113E9" w:rsidRPr="00A113E9" w:rsidRDefault="00A113E9" w:rsidP="00E735A4">
      <w:pPr>
        <w:overflowPunct w:val="0"/>
        <w:autoSpaceDE w:val="0"/>
        <w:autoSpaceDN w:val="0"/>
        <w:adjustRightInd w:val="0"/>
        <w:spacing w:after="24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vé" w:hAnsi="vé" w:cs="vé"/>
          <w:color w:val="000000"/>
          <w:sz w:val="24"/>
          <w:szCs w:val="24"/>
          <w:lang w:eastAsia="hu-HU"/>
        </w:rPr>
        <w:t xml:space="preserve">(2) </w:t>
      </w:r>
      <w:r w:rsidRPr="00A113E9">
        <w:rPr>
          <w:rFonts w:ascii="Times New Roman" w:hAnsi="Times New Roman" w:cs="Times New Roman"/>
          <w:sz w:val="24"/>
          <w:szCs w:val="24"/>
        </w:rPr>
        <w:t>A költségvetési szerv a költségvetése kiemelt előirányzatain belüli rovatok között átcsoportosítást hajthat végre.</w:t>
      </w:r>
    </w:p>
    <w:p w:rsidR="00B25EC8" w:rsidRPr="00087223" w:rsidRDefault="00E735A4" w:rsidP="00F0507D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25EC8" w:rsidRPr="0008722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(</w:t>
      </w:r>
      <w:r w:rsidR="00A113E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3</w:t>
      </w:r>
      <w:r w:rsidR="00B25EC8" w:rsidRPr="0008722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="00F0507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Képviselő-testület </w:t>
      </w:r>
      <w:r w:rsidR="00B65B7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-</w:t>
      </w:r>
      <w:r w:rsidR="00F0507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az első negyedév kivételével</w:t>
      </w:r>
      <w:r w:rsidR="00B65B7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="0032290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negyedévenként, döntése szerinti időpontokban, de legkésőbb az éves költ</w:t>
      </w:r>
      <w:r w:rsidR="001933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ségvetési beszámoló elkészítésének </w:t>
      </w:r>
      <w:proofErr w:type="spellStart"/>
      <w:r w:rsidR="001933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határidejéig</w:t>
      </w:r>
      <w:proofErr w:type="spellEnd"/>
      <w:r w:rsidR="001933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, december 31-i hatállyal módosítja költségvetési rendeletét a polgármester a Polgármesteri Hivatal vezetője és költségvetési szerv vezetője által végrehajtott előirányzat módosítások átvezetése érdekében.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hu-HU"/>
        </w:rPr>
      </w:pPr>
    </w:p>
    <w:p w:rsidR="00B25EC8" w:rsidRPr="00087223" w:rsidRDefault="00E735A4" w:rsidP="00087223">
      <w:pPr>
        <w:overflowPunct w:val="0"/>
        <w:autoSpaceDE w:val="0"/>
        <w:autoSpaceDN w:val="0"/>
        <w:adjustRightInd w:val="0"/>
        <w:spacing w:after="240" w:line="240" w:lineRule="auto"/>
        <w:ind w:left="420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25EC8" w:rsidRPr="0008722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(</w:t>
      </w:r>
      <w:r w:rsidR="00A113E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4</w:t>
      </w:r>
      <w:r w:rsidR="00B25EC8" w:rsidRPr="0008722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)  A Képviselő-testület a bevételeinek és kiadásainak előirányzatai között az 5 000 ezer Ft-ot meg nem haladó mértékű előirányzat átcsoportosítás jogát a polgármesterre ruházza, aki az előirányzat átcsoportosításról a legközelebbi képviselő-testületi ülésen köteles tájékoztatást adni. 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before="120" w:after="24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>(</w:t>
      </w:r>
      <w:r w:rsidR="00A113E9">
        <w:rPr>
          <w:rFonts w:ascii="Times New Roman" w:hAnsi="Times New Roman" w:cs="Times New Roman"/>
          <w:sz w:val="24"/>
          <w:szCs w:val="24"/>
          <w:lang w:eastAsia="hu-HU"/>
        </w:rPr>
        <w:t>5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>)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  <w:t>A költségvetési szerv alaptevékenysége körében szellemi tevékenység szerződéssel, számla ellenében történő igénybevételére szolgáló kiadási előirányzat csak a személyi juttatások terhére növelhető.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before="120" w:after="240" w:line="240" w:lineRule="auto"/>
        <w:ind w:left="456" w:hanging="456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>(</w:t>
      </w:r>
      <w:r w:rsidR="00A113E9">
        <w:rPr>
          <w:rFonts w:ascii="Times New Roman" w:hAnsi="Times New Roman" w:cs="Times New Roman"/>
          <w:sz w:val="24"/>
          <w:szCs w:val="24"/>
          <w:lang w:eastAsia="hu-HU"/>
        </w:rPr>
        <w:t>6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>)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ab/>
        <w:t>Amennyiben az önkormányzat év közben a költségvetési rendelet készítésekor nem ismert többletbevételhez jut, vagy bevételei a tervezettől elmaradnak, arról a polgármester a képviselő-testületet tájékoztatja.</w:t>
      </w:r>
      <w:r w:rsidRPr="00087223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before="120" w:after="24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9</w:t>
      </w:r>
      <w:r w:rsidRPr="000872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 A költségvetés végrehajtásának ellenőrzése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11.§.</w:t>
      </w:r>
    </w:p>
    <w:p w:rsidR="00914DDC" w:rsidRDefault="00860EF6" w:rsidP="00D44F0D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(1) </w:t>
      </w:r>
      <w:r w:rsidR="00B25EC8" w:rsidRPr="00087223">
        <w:rPr>
          <w:rFonts w:ascii="Times New Roman" w:hAnsi="Times New Roman" w:cs="Times New Roman"/>
          <w:sz w:val="24"/>
          <w:szCs w:val="24"/>
          <w:lang w:eastAsia="hu-HU"/>
        </w:rPr>
        <w:t>Az önkormányzati költségvetési szervek ellenőrzése a belső kontrollrendszer keretében</w:t>
      </w:r>
    </w:p>
    <w:p w:rsidR="00B25EC8" w:rsidRDefault="00D44F0D" w:rsidP="00D44F0D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</w:t>
      </w:r>
      <w:r w:rsidR="00B25EC8" w:rsidRPr="00087223">
        <w:rPr>
          <w:rFonts w:ascii="Times New Roman" w:hAnsi="Times New Roman" w:cs="Times New Roman"/>
          <w:sz w:val="24"/>
          <w:szCs w:val="24"/>
          <w:lang w:eastAsia="hu-HU"/>
        </w:rPr>
        <w:t>valósul meg, melynek létrehozásáért, működtetésért és továbbfejlesztéséért az önkormányzat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B25EC8" w:rsidRPr="00087223">
        <w:rPr>
          <w:rFonts w:ascii="Times New Roman" w:hAnsi="Times New Roman" w:cs="Times New Roman"/>
          <w:sz w:val="24"/>
          <w:szCs w:val="24"/>
          <w:lang w:eastAsia="hu-HU"/>
        </w:rPr>
        <w:t>esetében a jegyző, az intézmények esetében az intézményvezető felelős.</w:t>
      </w:r>
    </w:p>
    <w:p w:rsidR="00D44F0D" w:rsidRDefault="00D44F0D" w:rsidP="00914DDC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44F0D" w:rsidRDefault="00D44F0D" w:rsidP="00D44F0D">
      <w:pPr>
        <w:pStyle w:val="Szvegtrzsbehzssal2"/>
        <w:ind w:left="0"/>
        <w:jc w:val="both"/>
        <w:rPr>
          <w:rStyle w:val="FontStyle14"/>
          <w:sz w:val="24"/>
          <w:szCs w:val="24"/>
        </w:rPr>
      </w:pPr>
      <w:r>
        <w:t xml:space="preserve">(2) </w:t>
      </w:r>
      <w:r w:rsidRPr="00D44F0D">
        <w:rPr>
          <w:rStyle w:val="FontStyle14"/>
          <w:sz w:val="24"/>
          <w:szCs w:val="24"/>
        </w:rPr>
        <w:t xml:space="preserve">Az önkormányzat a saját, valamint intézményeinek belső ellenőrzéséről </w:t>
      </w:r>
      <w:r>
        <w:rPr>
          <w:rStyle w:val="FontStyle14"/>
          <w:sz w:val="24"/>
          <w:szCs w:val="24"/>
        </w:rPr>
        <w:t xml:space="preserve">megbízási </w:t>
      </w:r>
      <w:r w:rsidRPr="00D44F0D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     </w:t>
      </w:r>
    </w:p>
    <w:p w:rsidR="00D44F0D" w:rsidRPr="005B2791" w:rsidRDefault="00D44F0D" w:rsidP="00D44F0D">
      <w:pPr>
        <w:pStyle w:val="Szvegtrzsbehzssal2"/>
        <w:ind w:left="0"/>
        <w:jc w:val="both"/>
        <w:rPr>
          <w:rStyle w:val="FontStyle12"/>
          <w:b w:val="0"/>
          <w:bCs w:val="0"/>
          <w:i w:val="0"/>
          <w:iCs w:val="0"/>
        </w:rPr>
      </w:pPr>
      <w:r>
        <w:rPr>
          <w:rStyle w:val="FontStyle14"/>
          <w:sz w:val="24"/>
          <w:szCs w:val="24"/>
        </w:rPr>
        <w:t xml:space="preserve">      </w:t>
      </w:r>
      <w:r w:rsidRPr="00D44F0D">
        <w:rPr>
          <w:rStyle w:val="FontStyle14"/>
          <w:sz w:val="24"/>
          <w:szCs w:val="24"/>
        </w:rPr>
        <w:t>szerződés alapján vállalkozó útján gondoskodik.</w:t>
      </w:r>
      <w:r w:rsidRPr="009C15C8">
        <w:rPr>
          <w:rStyle w:val="FontStyle14"/>
        </w:rPr>
        <w:t xml:space="preserve"> </w:t>
      </w:r>
    </w:p>
    <w:p w:rsidR="00D44F0D" w:rsidRDefault="00D44F0D" w:rsidP="00914DDC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14DDC" w:rsidRPr="00087223" w:rsidRDefault="00914DDC" w:rsidP="00914DDC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C2460" w:rsidRDefault="003C2460" w:rsidP="00914DDC">
      <w:pPr>
        <w:keepNext/>
        <w:overflowPunct w:val="0"/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B25EC8" w:rsidRPr="00087223" w:rsidRDefault="00B25EC8" w:rsidP="00914DDC">
      <w:pPr>
        <w:keepNext/>
        <w:overflowPunct w:val="0"/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10</w:t>
      </w:r>
      <w:r w:rsidRPr="000872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Készpénzben történő kifizetések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12.§.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>Az államháztartásról szóló 2011. évi CXCV. törvény 85.§-</w:t>
      </w:r>
      <w:proofErr w:type="spellStart"/>
      <w:r w:rsidRPr="00087223">
        <w:rPr>
          <w:rFonts w:ascii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kapott felhatalmazás alapján a Képviselő-testület a Polgármesteri Hivatalnál és a költségvetési szerveknél az alábbi esetekben igényelhető készpénz felvétele, illetve készpénzes kifizetés a házipénztárból:</w:t>
      </w:r>
    </w:p>
    <w:p w:rsidR="00B25EC8" w:rsidRPr="00F83A0A" w:rsidRDefault="00B25EC8" w:rsidP="00F83A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>külső személyi juttatásokra: megbízási díj, hó közi kifizetések, képviselők tiszteletdíja, költségtérítés, önkormányzati díjak</w:t>
      </w:r>
      <w:r w:rsidR="00F83A0A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:rsidR="00B25EC8" w:rsidRPr="00087223" w:rsidRDefault="00B25EC8" w:rsidP="000872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elszámolásra kiadott összegekre: </w:t>
      </w:r>
      <w:r>
        <w:rPr>
          <w:rFonts w:ascii="Times New Roman" w:hAnsi="Times New Roman" w:cs="Times New Roman"/>
          <w:sz w:val="24"/>
          <w:szCs w:val="24"/>
          <w:lang w:eastAsia="hu-HU"/>
        </w:rPr>
        <w:t>közlekedési költségtérítésre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>, beszerzésre, reprezentációra, üzemanyag vásárlásra, postaköltségre,</w:t>
      </w:r>
    </w:p>
    <w:p w:rsidR="00B25EC8" w:rsidRPr="00087223" w:rsidRDefault="00B25EC8" w:rsidP="000872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készlet és kis értékű tárgyi eszköz beszerzésre </w:t>
      </w:r>
      <w:r w:rsidR="00A27F83" w:rsidRPr="00B056C0"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Pr="00B056C0">
        <w:rPr>
          <w:rFonts w:ascii="Times New Roman" w:hAnsi="Times New Roman" w:cs="Times New Roman"/>
          <w:sz w:val="24"/>
          <w:szCs w:val="24"/>
          <w:lang w:eastAsia="hu-HU"/>
        </w:rPr>
        <w:t>00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e Ft-ig,</w:t>
      </w:r>
    </w:p>
    <w:p w:rsidR="00B25EC8" w:rsidRPr="00087223" w:rsidRDefault="00B25EC8" w:rsidP="000872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belföldi és külföldi 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>kiküldetési kiadásokra,</w:t>
      </w:r>
    </w:p>
    <w:p w:rsidR="00B25EC8" w:rsidRPr="00087223" w:rsidRDefault="00B25EC8" w:rsidP="000872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kisösszegű szolgáltatási kiadásokra </w:t>
      </w:r>
      <w:r w:rsidR="00A27F83" w:rsidRPr="00B056C0">
        <w:rPr>
          <w:rFonts w:ascii="Times New Roman" w:hAnsi="Times New Roman" w:cs="Times New Roman"/>
          <w:sz w:val="24"/>
          <w:szCs w:val="24"/>
          <w:lang w:eastAsia="hu-HU"/>
        </w:rPr>
        <w:t>150</w:t>
      </w:r>
      <w:r w:rsidRPr="00B056C0">
        <w:rPr>
          <w:rFonts w:ascii="Times New Roman" w:hAnsi="Times New Roman" w:cs="Times New Roman"/>
          <w:sz w:val="24"/>
          <w:szCs w:val="24"/>
          <w:lang w:eastAsia="hu-HU"/>
        </w:rPr>
        <w:t xml:space="preserve"> e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Ft-ig,</w:t>
      </w:r>
    </w:p>
    <w:p w:rsidR="00B25EC8" w:rsidRPr="00087223" w:rsidRDefault="00B25EC8" w:rsidP="000872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>társadalom- és szociálispolitikai juttatásokra, az ellátottak pénzbeli juttatásainak kifizetésére.</w:t>
      </w:r>
    </w:p>
    <w:p w:rsidR="00B25EC8" w:rsidRPr="00087223" w:rsidRDefault="00B25EC8" w:rsidP="00087223">
      <w:pPr>
        <w:keepNext/>
        <w:overflowPunct w:val="0"/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</w:t>
      </w:r>
      <w:r w:rsidRPr="000872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Záró rendelkezések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13.§.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12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>(1)  Ez a rendelet a kihirdetését követő napon lép hatályba, rendelkezéseit 201</w:t>
      </w:r>
      <w:r w:rsidR="00323F94"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>. január 1-jétől kell alkalmazni.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(2) Az átmeneti időszakban beszedett bevételek és teljesített kiadások e rendeletbe beépítésre kerültek. </w:t>
      </w: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25EC8" w:rsidRPr="00087223" w:rsidRDefault="00B25EC8" w:rsidP="00087223">
      <w:pPr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    Tengelic 201</w:t>
      </w:r>
      <w:r w:rsidR="00323F94"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 xml:space="preserve">. február </w:t>
      </w:r>
      <w:r w:rsidR="00323F94">
        <w:rPr>
          <w:rFonts w:ascii="Times New Roman" w:hAnsi="Times New Roman" w:cs="Times New Roman"/>
          <w:sz w:val="24"/>
          <w:szCs w:val="24"/>
          <w:lang w:eastAsia="hu-HU"/>
        </w:rPr>
        <w:t>08</w:t>
      </w:r>
      <w:r w:rsidRPr="00087223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B25EC8" w:rsidRDefault="00B25EC8" w:rsidP="00087223">
      <w:pPr>
        <w:overflowPunct w:val="0"/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25EC8" w:rsidRDefault="00B25EC8" w:rsidP="000957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Gáncs István                                                           Tolnai Lászlóné </w:t>
      </w:r>
    </w:p>
    <w:p w:rsidR="00B25EC8" w:rsidRDefault="00B25EC8" w:rsidP="000957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polgármester                                                                   jegyző</w:t>
      </w:r>
    </w:p>
    <w:p w:rsidR="0009575F" w:rsidRDefault="0009575F" w:rsidP="000957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9575F" w:rsidRDefault="0009575F" w:rsidP="000957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9575F" w:rsidRDefault="0009575F" w:rsidP="000957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9575F" w:rsidRDefault="0009575F" w:rsidP="000957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Kihirdetve: 2019. február 11.</w:t>
      </w:r>
    </w:p>
    <w:p w:rsidR="0009575F" w:rsidRDefault="0009575F" w:rsidP="000957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9575F" w:rsidRDefault="0009575F" w:rsidP="000957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9575F" w:rsidRDefault="0009575F" w:rsidP="000957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                                      Tolnai Lászlóné</w:t>
      </w:r>
    </w:p>
    <w:p w:rsidR="0009575F" w:rsidRPr="00087223" w:rsidRDefault="0009575F" w:rsidP="000957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jegyző</w:t>
      </w:r>
    </w:p>
    <w:sectPr w:rsidR="0009575F" w:rsidRPr="00087223" w:rsidSect="00FD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B39" w:rsidRDefault="00A51B39" w:rsidP="00087223">
      <w:pPr>
        <w:spacing w:after="0" w:line="240" w:lineRule="auto"/>
      </w:pPr>
      <w:r>
        <w:separator/>
      </w:r>
    </w:p>
  </w:endnote>
  <w:endnote w:type="continuationSeparator" w:id="0">
    <w:p w:rsidR="00A51B39" w:rsidRDefault="00A51B39" w:rsidP="0008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B39" w:rsidRDefault="00A51B39" w:rsidP="00087223">
      <w:pPr>
        <w:spacing w:after="0" w:line="240" w:lineRule="auto"/>
      </w:pPr>
      <w:r>
        <w:separator/>
      </w:r>
    </w:p>
  </w:footnote>
  <w:footnote w:type="continuationSeparator" w:id="0">
    <w:p w:rsidR="00A51B39" w:rsidRDefault="00A51B39" w:rsidP="0008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D0FF6"/>
    <w:multiLevelType w:val="hybridMultilevel"/>
    <w:tmpl w:val="0C2C3F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813BC4"/>
    <w:multiLevelType w:val="hybridMultilevel"/>
    <w:tmpl w:val="26587FA6"/>
    <w:lvl w:ilvl="0" w:tplc="7DCA41C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27"/>
    <w:rsid w:val="00001862"/>
    <w:rsid w:val="00001DDC"/>
    <w:rsid w:val="00035AAE"/>
    <w:rsid w:val="0007689D"/>
    <w:rsid w:val="00087223"/>
    <w:rsid w:val="0009575F"/>
    <w:rsid w:val="000F2219"/>
    <w:rsid w:val="001249AE"/>
    <w:rsid w:val="00157610"/>
    <w:rsid w:val="001933AB"/>
    <w:rsid w:val="001B0E4A"/>
    <w:rsid w:val="001B5C0F"/>
    <w:rsid w:val="00215227"/>
    <w:rsid w:val="002303FE"/>
    <w:rsid w:val="00254059"/>
    <w:rsid w:val="00286B51"/>
    <w:rsid w:val="002A5BF7"/>
    <w:rsid w:val="002B0D3E"/>
    <w:rsid w:val="002C2843"/>
    <w:rsid w:val="002C4554"/>
    <w:rsid w:val="002D0B8D"/>
    <w:rsid w:val="00322900"/>
    <w:rsid w:val="00323F94"/>
    <w:rsid w:val="003323D9"/>
    <w:rsid w:val="00365EA6"/>
    <w:rsid w:val="003C2460"/>
    <w:rsid w:val="003D0F22"/>
    <w:rsid w:val="0040372A"/>
    <w:rsid w:val="004D1AAF"/>
    <w:rsid w:val="005119C1"/>
    <w:rsid w:val="0054355C"/>
    <w:rsid w:val="005A6FCE"/>
    <w:rsid w:val="006078C7"/>
    <w:rsid w:val="0063218F"/>
    <w:rsid w:val="00671C16"/>
    <w:rsid w:val="006A345C"/>
    <w:rsid w:val="006E6AE4"/>
    <w:rsid w:val="00725C8D"/>
    <w:rsid w:val="007524E7"/>
    <w:rsid w:val="00764CC8"/>
    <w:rsid w:val="007C1C8A"/>
    <w:rsid w:val="007F6C8F"/>
    <w:rsid w:val="0081263F"/>
    <w:rsid w:val="00842268"/>
    <w:rsid w:val="00860EF6"/>
    <w:rsid w:val="008663CF"/>
    <w:rsid w:val="00871E4C"/>
    <w:rsid w:val="00876D70"/>
    <w:rsid w:val="008834C1"/>
    <w:rsid w:val="00890569"/>
    <w:rsid w:val="008C5D92"/>
    <w:rsid w:val="008D2A1E"/>
    <w:rsid w:val="008F07C5"/>
    <w:rsid w:val="008F1367"/>
    <w:rsid w:val="00902DA9"/>
    <w:rsid w:val="00914DDC"/>
    <w:rsid w:val="00930E88"/>
    <w:rsid w:val="009508DA"/>
    <w:rsid w:val="0096601E"/>
    <w:rsid w:val="00A106A3"/>
    <w:rsid w:val="00A113E9"/>
    <w:rsid w:val="00A27F83"/>
    <w:rsid w:val="00A51B39"/>
    <w:rsid w:val="00A6607A"/>
    <w:rsid w:val="00A71C82"/>
    <w:rsid w:val="00AC4DDF"/>
    <w:rsid w:val="00AC5BFB"/>
    <w:rsid w:val="00B056C0"/>
    <w:rsid w:val="00B13E6F"/>
    <w:rsid w:val="00B25EC8"/>
    <w:rsid w:val="00B65B73"/>
    <w:rsid w:val="00B81717"/>
    <w:rsid w:val="00BD25B0"/>
    <w:rsid w:val="00C06ECA"/>
    <w:rsid w:val="00CA2689"/>
    <w:rsid w:val="00CA5AF0"/>
    <w:rsid w:val="00CB0468"/>
    <w:rsid w:val="00D44E44"/>
    <w:rsid w:val="00D44F0D"/>
    <w:rsid w:val="00D57482"/>
    <w:rsid w:val="00D6282E"/>
    <w:rsid w:val="00D92C40"/>
    <w:rsid w:val="00DB109B"/>
    <w:rsid w:val="00DD102F"/>
    <w:rsid w:val="00DE1271"/>
    <w:rsid w:val="00DF49DA"/>
    <w:rsid w:val="00E02FDC"/>
    <w:rsid w:val="00E179E7"/>
    <w:rsid w:val="00E2128B"/>
    <w:rsid w:val="00E668AB"/>
    <w:rsid w:val="00E735A4"/>
    <w:rsid w:val="00EA0450"/>
    <w:rsid w:val="00EE2B3F"/>
    <w:rsid w:val="00F0507D"/>
    <w:rsid w:val="00F0568A"/>
    <w:rsid w:val="00F2746C"/>
    <w:rsid w:val="00F32DAB"/>
    <w:rsid w:val="00F41034"/>
    <w:rsid w:val="00F45970"/>
    <w:rsid w:val="00F635C6"/>
    <w:rsid w:val="00F83A0A"/>
    <w:rsid w:val="00F850F7"/>
    <w:rsid w:val="00F85F79"/>
    <w:rsid w:val="00FD1A2E"/>
    <w:rsid w:val="00FD5F5F"/>
    <w:rsid w:val="00FD629C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23209C-8D3D-4919-B6FA-ACAB2F1D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D62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uiPriority w:val="99"/>
    <w:rsid w:val="00E179E7"/>
  </w:style>
  <w:style w:type="paragraph" w:styleId="Lbjegyzetszveg">
    <w:name w:val="footnote text"/>
    <w:basedOn w:val="Norml"/>
    <w:link w:val="LbjegyzetszvegChar"/>
    <w:uiPriority w:val="99"/>
    <w:semiHidden/>
    <w:rsid w:val="000872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rsid w:val="00087223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087223"/>
    <w:rPr>
      <w:vertAlign w:val="superscript"/>
    </w:rPr>
  </w:style>
  <w:style w:type="character" w:customStyle="1" w:styleId="FontStyle12">
    <w:name w:val="Font Style12"/>
    <w:rsid w:val="00D44F0D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14">
    <w:name w:val="Font Style14"/>
    <w:rsid w:val="00D44F0D"/>
    <w:rPr>
      <w:rFonts w:ascii="Times New Roman" w:hAnsi="Times New Roman" w:cs="Times New Roman"/>
      <w:color w:val="000000"/>
      <w:sz w:val="22"/>
      <w:szCs w:val="22"/>
    </w:rPr>
  </w:style>
  <w:style w:type="paragraph" w:styleId="Szvegtrzsbehzssal2">
    <w:name w:val="Body Text Indent 2"/>
    <w:basedOn w:val="Norml"/>
    <w:link w:val="Szvegtrzsbehzssal2Char"/>
    <w:rsid w:val="00D44F0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D44F0D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F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1417</Words>
  <Characters>11384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Lászlóné Tolnai</cp:lastModifiedBy>
  <cp:revision>2</cp:revision>
  <cp:lastPrinted>2019-02-11T12:22:00Z</cp:lastPrinted>
  <dcterms:created xsi:type="dcterms:W3CDTF">2019-02-13T12:36:00Z</dcterms:created>
  <dcterms:modified xsi:type="dcterms:W3CDTF">2019-02-13T12:36:00Z</dcterms:modified>
</cp:coreProperties>
</file>